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BA06" w14:textId="77777777" w:rsidR="00A27637" w:rsidRPr="008E5FBE" w:rsidRDefault="00A27637" w:rsidP="00A276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72870E" w14:textId="77777777" w:rsidR="00A27637" w:rsidRPr="008E5FBE" w:rsidRDefault="00A27637" w:rsidP="00A276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0D3C50" w14:textId="5FDCA86C" w:rsidR="00C96C81" w:rsidRPr="008E5FBE" w:rsidRDefault="00C96C81" w:rsidP="00D12D69">
      <w:pPr>
        <w:pStyle w:val="PlainText"/>
        <w:rPr>
          <w:b/>
          <w:bCs/>
        </w:rPr>
      </w:pPr>
      <w:r w:rsidRPr="008E5FBE">
        <w:rPr>
          <w:b/>
          <w:bCs/>
        </w:rPr>
        <w:t>MOTION NO. 001-202</w:t>
      </w:r>
      <w:r w:rsidR="008E5FBE" w:rsidRPr="008E5FBE">
        <w:rPr>
          <w:b/>
          <w:bCs/>
        </w:rPr>
        <w:t xml:space="preserve">4 </w:t>
      </w:r>
      <w:r w:rsidRPr="008E5FBE">
        <w:rPr>
          <w:b/>
          <w:bCs/>
        </w:rPr>
        <w:t xml:space="preserve">– </w:t>
      </w:r>
      <w:r w:rsidR="00375731" w:rsidRPr="008E5FBE">
        <w:rPr>
          <w:b/>
          <w:bCs/>
        </w:rPr>
        <w:t xml:space="preserve">MOTION TO </w:t>
      </w:r>
      <w:r w:rsidR="008E5FBE" w:rsidRPr="008E5FBE">
        <w:rPr>
          <w:b/>
          <w:bCs/>
        </w:rPr>
        <w:t xml:space="preserve">APPROVE THE EXISTING DISCLOSING WRONGFUL CONDUCT (WHISTLEBLOWER) POLICY </w:t>
      </w:r>
    </w:p>
    <w:p w14:paraId="5C7EB5CF" w14:textId="77777777" w:rsidR="00C96C81" w:rsidRDefault="00C96C81" w:rsidP="00D12D69">
      <w:pPr>
        <w:pStyle w:val="PlainText"/>
      </w:pPr>
    </w:p>
    <w:p w14:paraId="65303800" w14:textId="77777777" w:rsidR="00C96C81" w:rsidRDefault="00C96C81" w:rsidP="00D12D69">
      <w:pPr>
        <w:pStyle w:val="PlainText"/>
      </w:pPr>
    </w:p>
    <w:p w14:paraId="565A8E1C" w14:textId="1B242C4E" w:rsidR="00C96C81" w:rsidRDefault="00C96C81" w:rsidP="00D12D69">
      <w:pPr>
        <w:pStyle w:val="PlainText"/>
      </w:pPr>
      <w:r w:rsidRPr="00C96C81">
        <w:t xml:space="preserve">It was MOVED by </w:t>
      </w:r>
      <w:r w:rsidR="00375731">
        <w:t xml:space="preserve">Ms. </w:t>
      </w:r>
      <w:r w:rsidR="008E5FBE">
        <w:t>Granger</w:t>
      </w:r>
      <w:r w:rsidR="00375731">
        <w:t xml:space="preserve"> </w:t>
      </w:r>
      <w:r w:rsidRPr="00C96C81">
        <w:t xml:space="preserve">seconded by </w:t>
      </w:r>
      <w:r w:rsidR="00375731">
        <w:t>M</w:t>
      </w:r>
      <w:r w:rsidR="008E5FBE">
        <w:t>s. Pulliam</w:t>
      </w:r>
      <w:r w:rsidRPr="00C96C81">
        <w:t xml:space="preserve">, and unanimously adopted by voice vote by members present by video or </w:t>
      </w:r>
      <w:r w:rsidR="000A44B0">
        <w:t xml:space="preserve">in person, </w:t>
      </w:r>
      <w:r w:rsidRPr="00C96C81">
        <w:t>to approve</w:t>
      </w:r>
      <w:r w:rsidR="008E5FBE">
        <w:t xml:space="preserve"> the existing “Disclosing Wrongful Conduct (Whistleblower) Policy”</w:t>
      </w:r>
      <w:r w:rsidR="00B23A13">
        <w:t xml:space="preserve"> </w:t>
      </w:r>
      <w:r w:rsidRPr="00C96C81">
        <w:t xml:space="preserve"> MOTION CARRIED.  </w:t>
      </w:r>
    </w:p>
    <w:p w14:paraId="118EA36C" w14:textId="77777777" w:rsidR="00C96C81" w:rsidRDefault="00C96C81" w:rsidP="00D12D69">
      <w:pPr>
        <w:pStyle w:val="PlainText"/>
      </w:pPr>
    </w:p>
    <w:p w14:paraId="71B83619" w14:textId="77777777" w:rsidR="00C96C81" w:rsidRDefault="00C96C81" w:rsidP="00D12D69">
      <w:pPr>
        <w:pStyle w:val="PlainText"/>
      </w:pPr>
    </w:p>
    <w:p w14:paraId="5FE5DF27" w14:textId="2DA6B17F" w:rsidR="0071490C" w:rsidRDefault="00C96C81" w:rsidP="00C96C81">
      <w:pPr>
        <w:pStyle w:val="PlainText"/>
        <w:jc w:val="center"/>
      </w:pPr>
      <w:r w:rsidRPr="00C96C81">
        <w:t>* * * * * * * * *</w:t>
      </w:r>
    </w:p>
    <w:p w14:paraId="6EF40FF4" w14:textId="2414F409" w:rsidR="00757D91" w:rsidRDefault="00757D91" w:rsidP="00C96C81">
      <w:pPr>
        <w:pStyle w:val="PlainText"/>
        <w:jc w:val="center"/>
      </w:pPr>
    </w:p>
    <w:p w14:paraId="52E2C26D" w14:textId="6049C289" w:rsidR="00757D91" w:rsidRDefault="00757D91" w:rsidP="00C96C81">
      <w:pPr>
        <w:pStyle w:val="PlainText"/>
        <w:jc w:val="center"/>
      </w:pPr>
    </w:p>
    <w:p w14:paraId="32C0BC2C" w14:textId="77777777" w:rsidR="00757D91" w:rsidRPr="00FB0E4F" w:rsidRDefault="00757D91" w:rsidP="00757D91">
      <w:pPr>
        <w:pStyle w:val="Default"/>
        <w:ind w:right="-36"/>
        <w:rPr>
          <w:sz w:val="22"/>
          <w:szCs w:val="22"/>
        </w:rPr>
      </w:pPr>
      <w:bookmarkStart w:id="1" w:name="_Hlk121496919"/>
      <w:r w:rsidRPr="00FB0E4F">
        <w:rPr>
          <w:sz w:val="22"/>
          <w:szCs w:val="22"/>
        </w:rPr>
        <w:t>STATE OF NEW YORK     )</w:t>
      </w:r>
      <w:r w:rsidRPr="00FB0E4F">
        <w:rPr>
          <w:sz w:val="22"/>
          <w:szCs w:val="22"/>
        </w:rPr>
        <w:softHyphen/>
      </w:r>
    </w:p>
    <w:p w14:paraId="26FF9FEE" w14:textId="77777777" w:rsidR="00757D91" w:rsidRPr="00FB0E4F" w:rsidRDefault="00757D91" w:rsidP="00757D91">
      <w:pPr>
        <w:pStyle w:val="BodyText"/>
        <w:tabs>
          <w:tab w:val="left" w:pos="360"/>
        </w:tabs>
        <w:ind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  )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37A72CED" w14:textId="77777777" w:rsidR="00757D91" w:rsidRPr="00FB0E4F" w:rsidRDefault="00757D91" w:rsidP="00757D91">
      <w:pPr>
        <w:ind w:right="-36"/>
        <w:jc w:val="both"/>
        <w:rPr>
          <w:bCs/>
        </w:rPr>
      </w:pPr>
    </w:p>
    <w:p w14:paraId="2373542B" w14:textId="6312CE4D" w:rsidR="00757D91" w:rsidRPr="00D366B6" w:rsidRDefault="00757D91" w:rsidP="00757D91">
      <w:pPr>
        <w:ind w:right="-36"/>
        <w:jc w:val="both"/>
        <w:rPr>
          <w:bCs/>
        </w:rPr>
      </w:pPr>
      <w:r w:rsidRPr="00FB0E4F">
        <w:rPr>
          <w:bCs/>
        </w:rPr>
        <w:tab/>
        <w:t xml:space="preserve">I hereby certify that the foregoing is a true and correct transcript of a </w:t>
      </w:r>
      <w:r>
        <w:rPr>
          <w:bCs/>
        </w:rPr>
        <w:t xml:space="preserve">motion </w:t>
      </w:r>
      <w:r w:rsidRPr="00FB0E4F">
        <w:rPr>
          <w:bCs/>
        </w:rPr>
        <w:t xml:space="preserve">adopted by the Greater Tompkins County Municipal Health Insurance Consortium </w:t>
      </w:r>
      <w:r>
        <w:rPr>
          <w:bCs/>
        </w:rPr>
        <w:t>Operations Committee</w:t>
      </w:r>
      <w:r w:rsidRPr="00FB0E4F">
        <w:rPr>
          <w:bCs/>
        </w:rPr>
        <w:t xml:space="preserve"> on</w:t>
      </w:r>
      <w:r>
        <w:rPr>
          <w:bCs/>
        </w:rPr>
        <w:t xml:space="preserve"> the date of </w:t>
      </w:r>
      <w:r w:rsidR="008E5FBE">
        <w:rPr>
          <w:bCs/>
        </w:rPr>
        <w:t>June 6, 2024</w:t>
      </w:r>
      <w:r>
        <w:rPr>
          <w:bCs/>
        </w:rPr>
        <w:t>.</w:t>
      </w:r>
    </w:p>
    <w:p w14:paraId="1A70C7D2" w14:textId="7EB01C62" w:rsidR="00757D91" w:rsidRPr="008316A6" w:rsidRDefault="00757D91" w:rsidP="00757D91">
      <w:r>
        <w:rPr>
          <w:noProof/>
          <w:spacing w:val="-10"/>
        </w:rPr>
        <w:drawing>
          <wp:anchor distT="0" distB="0" distL="114300" distR="114300" simplePos="0" relativeHeight="251659264" behindDoc="0" locked="0" layoutInCell="1" allowOverlap="1" wp14:anchorId="32BCEB38" wp14:editId="03BF5CF7">
            <wp:simplePos x="0" y="0"/>
            <wp:positionH relativeFrom="column">
              <wp:posOffset>2517648</wp:posOffset>
            </wp:positionH>
            <wp:positionV relativeFrom="paragraph">
              <wp:posOffset>83109</wp:posOffset>
            </wp:positionV>
            <wp:extent cx="3346450" cy="746760"/>
            <wp:effectExtent l="0" t="0" r="6350" b="0"/>
            <wp:wrapNone/>
            <wp:docPr id="69126178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61786" name="Picture 1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E80BA" w14:textId="77777777" w:rsidR="00757D91" w:rsidRPr="008316A6" w:rsidRDefault="00757D91" w:rsidP="00757D91"/>
    <w:p w14:paraId="088D5DAE" w14:textId="77777777" w:rsidR="00757D91" w:rsidRPr="008316A6" w:rsidRDefault="00757D91" w:rsidP="00757D91"/>
    <w:p w14:paraId="324F844C" w14:textId="77777777" w:rsidR="00757D91" w:rsidRDefault="00757D91" w:rsidP="00757D91">
      <w:pPr>
        <w:rPr>
          <w:noProof/>
        </w:rPr>
      </w:pPr>
    </w:p>
    <w:p w14:paraId="2F933845" w14:textId="77777777" w:rsidR="00757D91" w:rsidRDefault="00757D91" w:rsidP="00757D9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3DE26EAE" w14:textId="77777777" w:rsidR="00757D91" w:rsidRPr="004F16F8" w:rsidRDefault="00757D91" w:rsidP="00757D91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  <w:bookmarkEnd w:id="1"/>
    </w:p>
    <w:p w14:paraId="08B8F40A" w14:textId="77777777" w:rsidR="00757D91" w:rsidRPr="00D12D69" w:rsidRDefault="00757D91" w:rsidP="00C96C81">
      <w:pPr>
        <w:pStyle w:val="PlainText"/>
        <w:jc w:val="center"/>
      </w:pPr>
    </w:p>
    <w:sectPr w:rsidR="00757D91" w:rsidRPr="00D12D69" w:rsidSect="00FB0E4F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080" w:bottom="90" w:left="117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4D33" w14:textId="77777777" w:rsidR="00522D65" w:rsidRDefault="00522D65">
      <w:r>
        <w:separator/>
      </w:r>
    </w:p>
  </w:endnote>
  <w:endnote w:type="continuationSeparator" w:id="0">
    <w:p w14:paraId="3556C07F" w14:textId="77777777" w:rsidR="00522D65" w:rsidRDefault="0052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112B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A856" w14:textId="77777777" w:rsidR="000D63DE" w:rsidRDefault="000D6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4F67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</w:p>
  <w:p w14:paraId="5472CB67" w14:textId="77777777" w:rsidR="000D63DE" w:rsidRDefault="000D63DE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A285" w14:textId="77777777" w:rsidR="00522D65" w:rsidRDefault="00522D65">
      <w:bookmarkStart w:id="0" w:name="_Hlk105490446"/>
      <w:bookmarkEnd w:id="0"/>
      <w:r>
        <w:separator/>
      </w:r>
    </w:p>
  </w:footnote>
  <w:footnote w:type="continuationSeparator" w:id="0">
    <w:p w14:paraId="1BE40EAD" w14:textId="77777777" w:rsidR="00522D65" w:rsidRDefault="0052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5E84" w14:textId="47B30A03" w:rsidR="00FB0E4F" w:rsidRPr="00FB0E4F" w:rsidRDefault="00FB0E4F" w:rsidP="00FB0E4F">
    <w:pPr>
      <w:pStyle w:val="Heading1"/>
      <w:ind w:left="3420" w:hanging="3420"/>
      <w:rPr>
        <w:rFonts w:ascii="Arial" w:hAnsi="Arial" w:cs="Arial"/>
        <w:sz w:val="22"/>
        <w:szCs w:val="22"/>
      </w:rPr>
    </w:pPr>
  </w:p>
  <w:p w14:paraId="7E068FEA" w14:textId="50662A8A" w:rsidR="00FF5AF0" w:rsidRDefault="00FF5AF0" w:rsidP="00FF5AF0">
    <w:pPr>
      <w:pStyle w:val="Header"/>
      <w:tabs>
        <w:tab w:val="clear" w:pos="4320"/>
        <w:tab w:val="clear" w:pos="8640"/>
        <w:tab w:val="right" w:pos="10980"/>
      </w:tabs>
      <w:ind w:left="-1080" w:right="-900"/>
      <w:jc w:val="both"/>
    </w:pPr>
    <w:r>
      <w:tab/>
      <w:t xml:space="preserve">  </w:t>
    </w:r>
  </w:p>
  <w:p w14:paraId="12D26C2B" w14:textId="77777777" w:rsidR="000D63DE" w:rsidRPr="007A05BF" w:rsidRDefault="000D63DE" w:rsidP="007A0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292C" w14:textId="63FCC64D" w:rsidR="00FB0E4F" w:rsidRDefault="00FB0E4F" w:rsidP="00FB0E4F">
    <w:pPr>
      <w:pStyle w:val="Header"/>
      <w:tabs>
        <w:tab w:val="clear" w:pos="4320"/>
        <w:tab w:val="clear" w:pos="8640"/>
      </w:tabs>
      <w:ind w:right="-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7554B5" wp14:editId="37415189">
          <wp:simplePos x="0" y="0"/>
          <wp:positionH relativeFrom="column">
            <wp:posOffset>-409575</wp:posOffset>
          </wp:positionH>
          <wp:positionV relativeFrom="paragraph">
            <wp:posOffset>-107950</wp:posOffset>
          </wp:positionV>
          <wp:extent cx="1638989" cy="1409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89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</w:t>
    </w:r>
  </w:p>
  <w:p w14:paraId="20A6E326" w14:textId="25374E2A" w:rsidR="00FB0E4F" w:rsidRDefault="00FB0E4F" w:rsidP="00FB0E4F">
    <w:pPr>
      <w:pStyle w:val="Header"/>
      <w:tabs>
        <w:tab w:val="clear" w:pos="4320"/>
        <w:tab w:val="clear" w:pos="8640"/>
      </w:tabs>
      <w:ind w:right="-810"/>
    </w:pPr>
    <w:r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18090609" wp14:editId="2D394EFA">
          <wp:extent cx="5358630" cy="12473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914" cy="126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26DF"/>
    <w:multiLevelType w:val="hybridMultilevel"/>
    <w:tmpl w:val="29482D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293">
    <w:abstractNumId w:val="5"/>
  </w:num>
  <w:num w:numId="2" w16cid:durableId="1852984043">
    <w:abstractNumId w:val="3"/>
  </w:num>
  <w:num w:numId="3" w16cid:durableId="1354191927">
    <w:abstractNumId w:val="0"/>
  </w:num>
  <w:num w:numId="4" w16cid:durableId="797525538">
    <w:abstractNumId w:val="1"/>
  </w:num>
  <w:num w:numId="5" w16cid:durableId="1775204372">
    <w:abstractNumId w:val="4"/>
  </w:num>
  <w:num w:numId="6" w16cid:durableId="183510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639F5"/>
    <w:rsid w:val="00076D9F"/>
    <w:rsid w:val="00081165"/>
    <w:rsid w:val="000855DC"/>
    <w:rsid w:val="00093083"/>
    <w:rsid w:val="000A44B0"/>
    <w:rsid w:val="000D0F59"/>
    <w:rsid w:val="000D63DE"/>
    <w:rsid w:val="000E00FA"/>
    <w:rsid w:val="000E5F12"/>
    <w:rsid w:val="000F01E9"/>
    <w:rsid w:val="0014623F"/>
    <w:rsid w:val="00151FCD"/>
    <w:rsid w:val="00153706"/>
    <w:rsid w:val="00157F2D"/>
    <w:rsid w:val="0016060C"/>
    <w:rsid w:val="001628D2"/>
    <w:rsid w:val="001709C3"/>
    <w:rsid w:val="0017737A"/>
    <w:rsid w:val="00180BFD"/>
    <w:rsid w:val="00191C73"/>
    <w:rsid w:val="001A5D1A"/>
    <w:rsid w:val="001E04E1"/>
    <w:rsid w:val="002157F0"/>
    <w:rsid w:val="00215FB8"/>
    <w:rsid w:val="00220F0F"/>
    <w:rsid w:val="00222109"/>
    <w:rsid w:val="002617B4"/>
    <w:rsid w:val="00264AD8"/>
    <w:rsid w:val="00287847"/>
    <w:rsid w:val="00297C60"/>
    <w:rsid w:val="002B09D8"/>
    <w:rsid w:val="002B7350"/>
    <w:rsid w:val="002F1D13"/>
    <w:rsid w:val="0030612D"/>
    <w:rsid w:val="00314B28"/>
    <w:rsid w:val="00325E72"/>
    <w:rsid w:val="00345A8F"/>
    <w:rsid w:val="0035431C"/>
    <w:rsid w:val="0035634E"/>
    <w:rsid w:val="003611A6"/>
    <w:rsid w:val="00375731"/>
    <w:rsid w:val="00390788"/>
    <w:rsid w:val="00393E2D"/>
    <w:rsid w:val="003A488F"/>
    <w:rsid w:val="003B2682"/>
    <w:rsid w:val="003B4E28"/>
    <w:rsid w:val="003C4983"/>
    <w:rsid w:val="003E1846"/>
    <w:rsid w:val="003F35E9"/>
    <w:rsid w:val="00411239"/>
    <w:rsid w:val="00430DFD"/>
    <w:rsid w:val="00437B4E"/>
    <w:rsid w:val="004553CC"/>
    <w:rsid w:val="0045662B"/>
    <w:rsid w:val="00483BA2"/>
    <w:rsid w:val="00495206"/>
    <w:rsid w:val="00497C2B"/>
    <w:rsid w:val="004A1DA4"/>
    <w:rsid w:val="004B1A29"/>
    <w:rsid w:val="004C56CC"/>
    <w:rsid w:val="004D17F5"/>
    <w:rsid w:val="004F2505"/>
    <w:rsid w:val="004F4B9C"/>
    <w:rsid w:val="004F7AC9"/>
    <w:rsid w:val="005010B1"/>
    <w:rsid w:val="00522D65"/>
    <w:rsid w:val="005231D3"/>
    <w:rsid w:val="005256C3"/>
    <w:rsid w:val="0053780F"/>
    <w:rsid w:val="005431B8"/>
    <w:rsid w:val="00580DD5"/>
    <w:rsid w:val="00585393"/>
    <w:rsid w:val="00591A38"/>
    <w:rsid w:val="005D197B"/>
    <w:rsid w:val="005E4FED"/>
    <w:rsid w:val="005E5CE4"/>
    <w:rsid w:val="0060635A"/>
    <w:rsid w:val="0063101E"/>
    <w:rsid w:val="00650B62"/>
    <w:rsid w:val="00655A22"/>
    <w:rsid w:val="00665E0E"/>
    <w:rsid w:val="00673797"/>
    <w:rsid w:val="0067427E"/>
    <w:rsid w:val="00683D1A"/>
    <w:rsid w:val="00691128"/>
    <w:rsid w:val="006A7A27"/>
    <w:rsid w:val="006E6E8D"/>
    <w:rsid w:val="006E7221"/>
    <w:rsid w:val="006F28C0"/>
    <w:rsid w:val="00714678"/>
    <w:rsid w:val="0071490C"/>
    <w:rsid w:val="00754A9B"/>
    <w:rsid w:val="0075534B"/>
    <w:rsid w:val="00757D91"/>
    <w:rsid w:val="00760233"/>
    <w:rsid w:val="007611F4"/>
    <w:rsid w:val="007855D9"/>
    <w:rsid w:val="00794273"/>
    <w:rsid w:val="007948C5"/>
    <w:rsid w:val="007A05BF"/>
    <w:rsid w:val="007A5170"/>
    <w:rsid w:val="007B4868"/>
    <w:rsid w:val="007C1401"/>
    <w:rsid w:val="007C4305"/>
    <w:rsid w:val="007D2015"/>
    <w:rsid w:val="007D2AE3"/>
    <w:rsid w:val="007E54E3"/>
    <w:rsid w:val="00800998"/>
    <w:rsid w:val="00800A54"/>
    <w:rsid w:val="00802E26"/>
    <w:rsid w:val="00826EAD"/>
    <w:rsid w:val="008427CB"/>
    <w:rsid w:val="00891B94"/>
    <w:rsid w:val="008C4FD1"/>
    <w:rsid w:val="008D4C96"/>
    <w:rsid w:val="008E083A"/>
    <w:rsid w:val="008E4085"/>
    <w:rsid w:val="008E5FBE"/>
    <w:rsid w:val="008F2971"/>
    <w:rsid w:val="00905775"/>
    <w:rsid w:val="009223E0"/>
    <w:rsid w:val="00932BAF"/>
    <w:rsid w:val="00940E66"/>
    <w:rsid w:val="00953E0D"/>
    <w:rsid w:val="00965461"/>
    <w:rsid w:val="00971C9F"/>
    <w:rsid w:val="009853ED"/>
    <w:rsid w:val="009877D7"/>
    <w:rsid w:val="009A680D"/>
    <w:rsid w:val="009C4314"/>
    <w:rsid w:val="009E1D52"/>
    <w:rsid w:val="009F53AA"/>
    <w:rsid w:val="00A27637"/>
    <w:rsid w:val="00A33186"/>
    <w:rsid w:val="00A35597"/>
    <w:rsid w:val="00A6376F"/>
    <w:rsid w:val="00A637A6"/>
    <w:rsid w:val="00A72F1A"/>
    <w:rsid w:val="00A753CA"/>
    <w:rsid w:val="00AB2678"/>
    <w:rsid w:val="00AC3FA8"/>
    <w:rsid w:val="00AD05EC"/>
    <w:rsid w:val="00AF746A"/>
    <w:rsid w:val="00B10D9F"/>
    <w:rsid w:val="00B13DF5"/>
    <w:rsid w:val="00B14245"/>
    <w:rsid w:val="00B16C8B"/>
    <w:rsid w:val="00B23A13"/>
    <w:rsid w:val="00B32827"/>
    <w:rsid w:val="00B56668"/>
    <w:rsid w:val="00B64D2E"/>
    <w:rsid w:val="00B70461"/>
    <w:rsid w:val="00B84A91"/>
    <w:rsid w:val="00B87F72"/>
    <w:rsid w:val="00BA6479"/>
    <w:rsid w:val="00BB1A93"/>
    <w:rsid w:val="00BC79C6"/>
    <w:rsid w:val="00BD0095"/>
    <w:rsid w:val="00BE742A"/>
    <w:rsid w:val="00BF3EF7"/>
    <w:rsid w:val="00C05DDE"/>
    <w:rsid w:val="00C0747F"/>
    <w:rsid w:val="00C15582"/>
    <w:rsid w:val="00C3196D"/>
    <w:rsid w:val="00C35BA0"/>
    <w:rsid w:val="00C377B5"/>
    <w:rsid w:val="00C40121"/>
    <w:rsid w:val="00C43CC0"/>
    <w:rsid w:val="00C455AE"/>
    <w:rsid w:val="00C45D8D"/>
    <w:rsid w:val="00C74D95"/>
    <w:rsid w:val="00C80947"/>
    <w:rsid w:val="00C90C17"/>
    <w:rsid w:val="00C96C81"/>
    <w:rsid w:val="00CA3B39"/>
    <w:rsid w:val="00CB42BD"/>
    <w:rsid w:val="00CE4CFA"/>
    <w:rsid w:val="00CE6179"/>
    <w:rsid w:val="00CF46B6"/>
    <w:rsid w:val="00D03229"/>
    <w:rsid w:val="00D10C8D"/>
    <w:rsid w:val="00D11AFC"/>
    <w:rsid w:val="00D12D69"/>
    <w:rsid w:val="00D172F6"/>
    <w:rsid w:val="00D26517"/>
    <w:rsid w:val="00D34A52"/>
    <w:rsid w:val="00D557F1"/>
    <w:rsid w:val="00D724A8"/>
    <w:rsid w:val="00D72957"/>
    <w:rsid w:val="00D97062"/>
    <w:rsid w:val="00DB1432"/>
    <w:rsid w:val="00DB4E21"/>
    <w:rsid w:val="00DC0C81"/>
    <w:rsid w:val="00DC25C4"/>
    <w:rsid w:val="00DC29AB"/>
    <w:rsid w:val="00DD1FA5"/>
    <w:rsid w:val="00DD4587"/>
    <w:rsid w:val="00DE15D4"/>
    <w:rsid w:val="00DE513A"/>
    <w:rsid w:val="00DF5B1F"/>
    <w:rsid w:val="00E04873"/>
    <w:rsid w:val="00E21658"/>
    <w:rsid w:val="00E238FD"/>
    <w:rsid w:val="00E30BEA"/>
    <w:rsid w:val="00E65BB3"/>
    <w:rsid w:val="00E82B11"/>
    <w:rsid w:val="00E9241A"/>
    <w:rsid w:val="00E96E7F"/>
    <w:rsid w:val="00EA189C"/>
    <w:rsid w:val="00EA2D75"/>
    <w:rsid w:val="00EA38CF"/>
    <w:rsid w:val="00EE5D1B"/>
    <w:rsid w:val="00F054C2"/>
    <w:rsid w:val="00F07634"/>
    <w:rsid w:val="00F27FC4"/>
    <w:rsid w:val="00F3250B"/>
    <w:rsid w:val="00F426A6"/>
    <w:rsid w:val="00F902F8"/>
    <w:rsid w:val="00FB0E4F"/>
    <w:rsid w:val="00FC3FC9"/>
    <w:rsid w:val="00FC5A1E"/>
    <w:rsid w:val="00FD1EAA"/>
    <w:rsid w:val="00FD534D"/>
    <w:rsid w:val="00FF17EF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2D54"/>
  <w15:docId w15:val="{13A2AFDB-FDD6-495F-A7F1-8D40D89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A189C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7C4305"/>
    <w:pPr>
      <w:spacing w:before="100" w:beforeAutospacing="1" w:after="100" w:afterAutospacing="1"/>
    </w:pPr>
  </w:style>
  <w:style w:type="paragraph" w:customStyle="1" w:styleId="Default">
    <w:name w:val="Default"/>
    <w:rsid w:val="007611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50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5AF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DF7-8E76-4CE8-B4D2-28B855ED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JKIPPOLA</dc:creator>
  <cp:keywords/>
  <dc:description/>
  <cp:lastModifiedBy>Lynne Sheldon</cp:lastModifiedBy>
  <cp:revision>3</cp:revision>
  <cp:lastPrinted>2022-06-07T12:37:00Z</cp:lastPrinted>
  <dcterms:created xsi:type="dcterms:W3CDTF">2024-07-01T02:29:00Z</dcterms:created>
  <dcterms:modified xsi:type="dcterms:W3CDTF">2024-07-01T02:33:00Z</dcterms:modified>
</cp:coreProperties>
</file>